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733A6D10" w14:textId="20EC92AA" w:rsidR="008F0C3F" w:rsidRPr="00A6780D" w:rsidRDefault="00F96EF8" w:rsidP="008F0C3F">
            <w:pPr>
              <w:jc w:val="center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sz w:val="28"/>
                <w:szCs w:val="28"/>
                <w:highlight w:val="red"/>
              </w:rPr>
              <w:t>Delivery date</w:t>
            </w:r>
            <w:r w:rsidR="008F0C3F" w:rsidRPr="00974014">
              <w:rPr>
                <w:b/>
                <w:bCs/>
                <w:sz w:val="28"/>
                <w:szCs w:val="28"/>
                <w:highlight w:val="red"/>
              </w:rPr>
              <w:t xml:space="preserve"> </w:t>
            </w:r>
            <w:r w:rsidR="00986F76" w:rsidRPr="00974014">
              <w:rPr>
                <w:b/>
                <w:bCs/>
                <w:sz w:val="28"/>
                <w:szCs w:val="28"/>
                <w:highlight w:val="red"/>
              </w:rPr>
              <w:t>16/10/2025</w:t>
            </w:r>
          </w:p>
        </w:tc>
      </w:tr>
    </w:tbl>
    <w:p w14:paraId="6AA8BABE" w14:textId="1C8A983A" w:rsidR="00DF288C" w:rsidRPr="00500642" w:rsidRDefault="2AF69EFF" w:rsidP="7BAB2007">
      <w:pPr>
        <w:pStyle w:val="Heading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ListParagraph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lastRenderedPageBreak/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ListParagraph"/>
        <w:spacing w:after="240"/>
        <w:jc w:val="both"/>
      </w:pPr>
    </w:p>
    <w:p w14:paraId="12F0F175" w14:textId="467F2244" w:rsidR="38129AC4" w:rsidRDefault="38129AC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ListParagraph"/>
        <w:spacing w:after="240"/>
        <w:jc w:val="both"/>
      </w:pPr>
    </w:p>
    <w:p w14:paraId="1B438D8B" w14:textId="58ECF0F9" w:rsidR="007A402F" w:rsidRDefault="007A402F" w:rsidP="007A402F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ListParagraph"/>
        <w:spacing w:after="240"/>
        <w:jc w:val="both"/>
      </w:pPr>
    </w:p>
    <w:p w14:paraId="7550C90D" w14:textId="74F616B5" w:rsidR="12B0D0D5" w:rsidRDefault="12B0D0D5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ListParagraph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ListParagraph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ListParagraph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ListParagraph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Heading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1AEA7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ListParagraph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ListParagraph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ListParagraph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ListParagraph"/>
        <w:numPr>
          <w:ilvl w:val="0"/>
          <w:numId w:val="21"/>
        </w:numPr>
        <w:spacing w:after="240"/>
        <w:jc w:val="both"/>
      </w:pPr>
      <w:r w:rsidRPr="008A6A38"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ListParagraph"/>
        <w:spacing w:after="240"/>
        <w:jc w:val="both"/>
      </w:pPr>
    </w:p>
    <w:p w14:paraId="294211C7" w14:textId="77777777" w:rsidR="00A15556" w:rsidRDefault="00A15556" w:rsidP="008A6A38">
      <w:pPr>
        <w:pStyle w:val="ListParagraph"/>
        <w:spacing w:after="240"/>
        <w:jc w:val="both"/>
      </w:pPr>
    </w:p>
    <w:p w14:paraId="25BB2ABD" w14:textId="77777777" w:rsidR="00A15556" w:rsidRDefault="00A15556" w:rsidP="008A6A38">
      <w:pPr>
        <w:pStyle w:val="ListParagraph"/>
        <w:spacing w:after="240"/>
        <w:jc w:val="both"/>
      </w:pPr>
    </w:p>
    <w:p w14:paraId="358824BB" w14:textId="77777777" w:rsidR="00A15556" w:rsidRDefault="00A15556" w:rsidP="008A6A38">
      <w:pPr>
        <w:pStyle w:val="ListParagraph"/>
        <w:spacing w:after="240"/>
        <w:jc w:val="both"/>
      </w:pPr>
    </w:p>
    <w:p w14:paraId="6EA19B1A" w14:textId="77777777" w:rsidR="00A15556" w:rsidRDefault="00A15556" w:rsidP="008A6A38">
      <w:pPr>
        <w:pStyle w:val="ListParagraph"/>
        <w:spacing w:after="240"/>
        <w:jc w:val="both"/>
      </w:pPr>
    </w:p>
    <w:p w14:paraId="41C12B43" w14:textId="77777777" w:rsidR="00A15556" w:rsidRDefault="00A15556" w:rsidP="008A6A38">
      <w:pPr>
        <w:pStyle w:val="ListParagraph"/>
        <w:spacing w:after="240"/>
        <w:jc w:val="both"/>
      </w:pPr>
    </w:p>
    <w:p w14:paraId="296CFB7B" w14:textId="77777777" w:rsidR="00A15556" w:rsidRDefault="00A15556" w:rsidP="008A6A38">
      <w:pPr>
        <w:pStyle w:val="ListParagraph"/>
        <w:spacing w:after="240"/>
        <w:jc w:val="both"/>
      </w:pPr>
    </w:p>
    <w:p w14:paraId="59509565" w14:textId="77777777" w:rsidR="00A15556" w:rsidRDefault="00A15556" w:rsidP="008A6A38">
      <w:pPr>
        <w:pStyle w:val="ListParagraph"/>
        <w:spacing w:after="240"/>
        <w:jc w:val="both"/>
      </w:pPr>
    </w:p>
    <w:p w14:paraId="68A5B1C9" w14:textId="77777777" w:rsidR="00A15556" w:rsidRDefault="00A15556" w:rsidP="008A6A38">
      <w:pPr>
        <w:pStyle w:val="ListParagraph"/>
        <w:spacing w:after="240"/>
        <w:jc w:val="both"/>
      </w:pPr>
    </w:p>
    <w:p w14:paraId="6C52818F" w14:textId="77777777" w:rsidR="00A15556" w:rsidRDefault="00A15556" w:rsidP="008A6A38">
      <w:pPr>
        <w:pStyle w:val="ListParagraph"/>
        <w:spacing w:after="240"/>
        <w:jc w:val="both"/>
      </w:pPr>
    </w:p>
    <w:p w14:paraId="45B6A278" w14:textId="77777777" w:rsidR="00A15556" w:rsidRDefault="00A15556" w:rsidP="008A6A38">
      <w:pPr>
        <w:pStyle w:val="ListParagraph"/>
        <w:spacing w:after="240"/>
        <w:jc w:val="both"/>
      </w:pPr>
    </w:p>
    <w:p w14:paraId="76224732" w14:textId="77777777" w:rsidR="00A15556" w:rsidRDefault="00A15556" w:rsidP="008A6A38">
      <w:pPr>
        <w:pStyle w:val="ListParagraph"/>
        <w:spacing w:after="240"/>
        <w:jc w:val="both"/>
      </w:pPr>
    </w:p>
    <w:p w14:paraId="03115E49" w14:textId="77777777" w:rsidR="00A15556" w:rsidRDefault="00A15556" w:rsidP="008A6A38">
      <w:pPr>
        <w:pStyle w:val="ListParagraph"/>
        <w:spacing w:after="240"/>
        <w:jc w:val="both"/>
      </w:pPr>
    </w:p>
    <w:p w14:paraId="4F15CF10" w14:textId="77777777" w:rsidR="00A15556" w:rsidRDefault="00A15556" w:rsidP="008A6A38">
      <w:pPr>
        <w:pStyle w:val="ListParagraph"/>
        <w:spacing w:after="240"/>
        <w:jc w:val="both"/>
      </w:pPr>
    </w:p>
    <w:p w14:paraId="599418F4" w14:textId="77777777" w:rsidR="00A15556" w:rsidRDefault="00A15556" w:rsidP="008A6A38">
      <w:pPr>
        <w:pStyle w:val="ListParagraph"/>
        <w:spacing w:after="240"/>
        <w:jc w:val="both"/>
      </w:pPr>
    </w:p>
    <w:p w14:paraId="685431BF" w14:textId="77777777" w:rsidR="00A15556" w:rsidRDefault="00A15556" w:rsidP="008A6A38">
      <w:pPr>
        <w:pStyle w:val="ListParagraph"/>
        <w:spacing w:after="240"/>
        <w:jc w:val="both"/>
      </w:pPr>
    </w:p>
    <w:p w14:paraId="43DF5FAC" w14:textId="77777777" w:rsidR="00A15556" w:rsidRDefault="00A15556" w:rsidP="008A6A38">
      <w:pPr>
        <w:pStyle w:val="ListParagraph"/>
        <w:spacing w:after="240"/>
        <w:jc w:val="both"/>
      </w:pPr>
    </w:p>
    <w:p w14:paraId="474C50F6" w14:textId="77777777" w:rsidR="00A15556" w:rsidRDefault="00A15556" w:rsidP="008A6A38">
      <w:pPr>
        <w:pStyle w:val="ListParagraph"/>
        <w:spacing w:after="240"/>
        <w:jc w:val="both"/>
      </w:pPr>
    </w:p>
    <w:p w14:paraId="610F397E" w14:textId="77777777" w:rsidR="00A15556" w:rsidRDefault="00A15556" w:rsidP="008A6A38">
      <w:pPr>
        <w:pStyle w:val="ListParagraph"/>
        <w:spacing w:after="240"/>
        <w:jc w:val="both"/>
      </w:pPr>
    </w:p>
    <w:p w14:paraId="248D07AD" w14:textId="77777777" w:rsidR="00A15556" w:rsidRDefault="00A15556" w:rsidP="008A6A38">
      <w:pPr>
        <w:pStyle w:val="ListParagraph"/>
        <w:spacing w:after="240"/>
        <w:jc w:val="both"/>
      </w:pPr>
    </w:p>
    <w:p w14:paraId="3E84984A" w14:textId="77777777" w:rsidR="00A15556" w:rsidRDefault="00A15556" w:rsidP="008A6A38">
      <w:pPr>
        <w:pStyle w:val="ListParagraph"/>
        <w:spacing w:after="240"/>
        <w:jc w:val="both"/>
      </w:pPr>
    </w:p>
    <w:p w14:paraId="6238999A" w14:textId="77777777" w:rsidR="00A15556" w:rsidRDefault="00A15556" w:rsidP="008A6A38">
      <w:pPr>
        <w:pStyle w:val="ListParagraph"/>
        <w:spacing w:after="240"/>
        <w:jc w:val="both"/>
      </w:pPr>
    </w:p>
    <w:p w14:paraId="5E1E0469" w14:textId="77777777" w:rsidR="00A15556" w:rsidRDefault="00A15556" w:rsidP="008A6A38">
      <w:pPr>
        <w:pStyle w:val="ListParagraph"/>
        <w:spacing w:after="240"/>
        <w:jc w:val="both"/>
      </w:pPr>
    </w:p>
    <w:p w14:paraId="56EA9F31" w14:textId="0F5E86B6" w:rsidR="0056431D" w:rsidRDefault="00F1704A" w:rsidP="00F1704A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C7968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v1:  </w:t>
      </w:r>
      <w:r w:rsidRPr="00CF3829">
        <w:tab/>
        <w:t xml:space="preserve">.byte    </w:t>
      </w:r>
      <w:r w:rsidRPr="00CF3829">
        <w:tab/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 </w:t>
      </w:r>
    </w:p>
    <w:p w14:paraId="590BDCED" w14:textId="77777777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v2:  </w:t>
      </w:r>
      <w:r w:rsidRPr="00CF3829">
        <w:tab/>
        <w:t xml:space="preserve">.byte    </w:t>
      </w:r>
      <w:r w:rsidRPr="00CF3829">
        <w:tab/>
        <w:t xml:space="preserve">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 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v3: </w:t>
      </w:r>
      <w:r w:rsidRPr="00CF3829">
        <w:tab/>
        <w:t>.byte</w:t>
      </w:r>
      <w:r w:rsidRPr="00CF3829">
        <w:tab/>
      </w:r>
      <w:r w:rsidRPr="00CF3829">
        <w:tab/>
        <w:t>2, 9, -13, 16 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33D3CB0E" w14:textId="5F21A662" w:rsidR="00CF4029" w:rsidRDefault="00A639D0" w:rsidP="00560860">
      <w:pPr>
        <w:pBdr>
          <w:bottom w:val="single" w:sz="6" w:space="1" w:color="auto"/>
        </w:pBdr>
        <w:jc w:val="both"/>
      </w:pPr>
      <w:r>
        <w:t xml:space="preserve">If you see </w:t>
      </w:r>
      <w:r w:rsidR="00D636AD">
        <w:t>stalls when loading data at the beginning</w:t>
      </w:r>
      <w:r w:rsidR="00D31507">
        <w:t xml:space="preserve"> of the program</w:t>
      </w:r>
      <w:r w:rsidR="00D636AD">
        <w:t>, can you explain why that happens?</w:t>
      </w:r>
    </w:p>
    <w:p w14:paraId="73B7F703" w14:textId="2D3D21EB" w:rsidR="00CF4029" w:rsidRPr="00CF4029" w:rsidRDefault="00CF4029" w:rsidP="00CF4029">
      <w:pPr>
        <w:pBdr>
          <w:top w:val="single" w:sz="4" w:space="1" w:color="BFBFBF"/>
          <w:left w:val="single" w:sz="4" w:space="4" w:color="BFBFBF"/>
          <w:bottom w:val="single" w:sz="4" w:space="1" w:color="BFBFBF"/>
          <w:right w:val="single" w:sz="4" w:space="4" w:color="BFBFBF"/>
        </w:pBdr>
        <w:shd w:val="clear" w:color="auto" w:fill="F2F2F2"/>
        <w:spacing w:line="276" w:lineRule="auto"/>
        <w:ind w:left="227"/>
        <w:jc w:val="both"/>
        <w:rPr>
          <w:sz w:val="22"/>
          <w:szCs w:val="22"/>
          <w:lang w:val="it-IT"/>
        </w:rPr>
      </w:pPr>
      <w:r w:rsidRPr="00CF4029">
        <w:rPr>
          <w:sz w:val="22"/>
          <w:szCs w:val="22"/>
          <w:lang w:val="it-IT"/>
        </w:rPr>
        <w:t>Gli stall iniziali compaiono perché l</w:t>
      </w:r>
      <w:r>
        <w:rPr>
          <w:sz w:val="22"/>
          <w:szCs w:val="22"/>
          <w:lang w:val="it-IT"/>
        </w:rPr>
        <w:t xml:space="preserve">e prime </w:t>
      </w:r>
      <w:r w:rsidRPr="00CF4029">
        <w:rPr>
          <w:rFonts w:ascii="Courier New" w:hAnsi="Courier New" w:cs="Courier New"/>
          <w:sz w:val="22"/>
          <w:szCs w:val="22"/>
          <w:lang w:val="it-IT"/>
        </w:rPr>
        <w:t>lb</w:t>
      </w:r>
      <w:r>
        <w:rPr>
          <w:sz w:val="22"/>
          <w:szCs w:val="22"/>
          <w:lang w:val="it-IT"/>
        </w:rPr>
        <w:t xml:space="preserve"> leggono dati non ancora in D-cache: c’è un cold miss, quindi l’unità MEM deve attendere che la linea arrivi dalla memoria e la pipeline si blocca con interlock; IF e ID restano fermi e nel visualizzatore gli “S” appaiono sulla riga di </w:t>
      </w:r>
      <w:r w:rsidRPr="00CF4029">
        <w:rPr>
          <w:rFonts w:ascii="Courier New" w:hAnsi="Courier New" w:cs="Courier New"/>
          <w:sz w:val="22"/>
          <w:szCs w:val="22"/>
          <w:lang w:val="it-IT"/>
        </w:rPr>
        <w:t>auipc</w:t>
      </w:r>
      <w:r>
        <w:rPr>
          <w:sz w:val="22"/>
          <w:szCs w:val="22"/>
          <w:lang w:val="it-IT"/>
        </w:rPr>
        <w:t xml:space="preserve"> solo perché il frontend è congelato mentre la </w:t>
      </w:r>
      <w:r w:rsidRPr="00CF4029">
        <w:rPr>
          <w:rFonts w:ascii="Courier New" w:hAnsi="Courier New" w:cs="Courier New"/>
          <w:sz w:val="22"/>
          <w:szCs w:val="22"/>
          <w:lang w:val="it-IT"/>
        </w:rPr>
        <w:t>lb</w:t>
      </w:r>
      <w:r>
        <w:rPr>
          <w:sz w:val="22"/>
          <w:szCs w:val="22"/>
          <w:lang w:val="it-IT"/>
        </w:rPr>
        <w:t xml:space="preserve"> aspetta; se la configurazione usa memoria a porta singola, l’accesso ai dati in MEM impedisce anche il fetch nello stesso ciclo e aggiunge stall strutturali. 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Hyperlink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TableGrid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692252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4F3D9D3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</w:tc>
        <w:tc>
          <w:tcPr>
            <w:tcW w:w="1654" w:type="dxa"/>
          </w:tcPr>
          <w:p w14:paraId="68C2A1E6" w14:textId="09C40DC3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1804" w:type="dxa"/>
          </w:tcPr>
          <w:p w14:paraId="0DC9EB2B" w14:textId="7218CB52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1.769</w:t>
            </w:r>
          </w:p>
        </w:tc>
        <w:tc>
          <w:tcPr>
            <w:tcW w:w="1504" w:type="dxa"/>
          </w:tcPr>
          <w:p w14:paraId="164F98B4" w14:textId="0AF97C55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0.565</w:t>
            </w:r>
          </w:p>
        </w:tc>
      </w:tr>
      <w:tr w:rsidR="00692252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226ED759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156</w:t>
            </w:r>
          </w:p>
        </w:tc>
        <w:tc>
          <w:tcPr>
            <w:tcW w:w="1654" w:type="dxa"/>
          </w:tcPr>
          <w:p w14:paraId="5BCC9095" w14:textId="11483C9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126</w:t>
            </w:r>
          </w:p>
        </w:tc>
        <w:tc>
          <w:tcPr>
            <w:tcW w:w="1804" w:type="dxa"/>
          </w:tcPr>
          <w:p w14:paraId="51D37B92" w14:textId="20238F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1.238</w:t>
            </w:r>
          </w:p>
        </w:tc>
        <w:tc>
          <w:tcPr>
            <w:tcW w:w="1504" w:type="dxa"/>
          </w:tcPr>
          <w:p w14:paraId="393868E8" w14:textId="3C0AA515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0.80</w:t>
            </w:r>
            <w:r w:rsidR="005C57F2">
              <w:rPr>
                <w:rFonts w:ascii="Courier New" w:hAnsi="Courier New" w:cs="Courier New"/>
              </w:rPr>
              <w:t>8</w:t>
            </w:r>
          </w:p>
        </w:tc>
      </w:tr>
      <w:tr w:rsidR="00692252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</w:t>
            </w:r>
          </w:p>
        </w:tc>
        <w:tc>
          <w:tcPr>
            <w:tcW w:w="1654" w:type="dxa"/>
          </w:tcPr>
          <w:p w14:paraId="34650A91" w14:textId="2973FBEC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793</w:t>
            </w:r>
          </w:p>
        </w:tc>
        <w:tc>
          <w:tcPr>
            <w:tcW w:w="1654" w:type="dxa"/>
          </w:tcPr>
          <w:p w14:paraId="2353316C" w14:textId="619454AA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594</w:t>
            </w:r>
          </w:p>
        </w:tc>
        <w:tc>
          <w:tcPr>
            <w:tcW w:w="1804" w:type="dxa"/>
          </w:tcPr>
          <w:p w14:paraId="499BC06B" w14:textId="6C3F8E64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1.335</w:t>
            </w:r>
          </w:p>
        </w:tc>
        <w:tc>
          <w:tcPr>
            <w:tcW w:w="1504" w:type="dxa"/>
          </w:tcPr>
          <w:p w14:paraId="7731ADF2" w14:textId="75599534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0.749</w:t>
            </w: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ListParagraph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ListParagraph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ListParagraph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TableGrid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1B67DBC4" w:rsidR="000C20C3" w:rsidRPr="00822ED1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0.346 s</w:t>
            </w:r>
          </w:p>
        </w:tc>
        <w:tc>
          <w:tcPr>
            <w:tcW w:w="1220" w:type="dxa"/>
          </w:tcPr>
          <w:p w14:paraId="5E4902E7" w14:textId="683BF2F9" w:rsidR="00BB6D69" w:rsidRPr="0038319F" w:rsidRDefault="0038319F" w:rsidP="0038319F">
            <w:pPr>
              <w:tabs>
                <w:tab w:val="left" w:pos="576"/>
              </w:tabs>
              <w:rPr>
                <w:rFonts w:ascii="Courier New" w:hAnsi="Courier New" w:cs="Courier New"/>
                <w:lang w:val="it-IT"/>
              </w:rPr>
            </w:pPr>
            <w:r>
              <w:rPr>
                <w:rFonts w:ascii="Courier New" w:hAnsi="Courier New" w:cs="Courier New"/>
                <w:lang w:val="it-IT"/>
              </w:rPr>
              <w:t>0.4328 s</w:t>
            </w:r>
          </w:p>
        </w:tc>
        <w:tc>
          <w:tcPr>
            <w:tcW w:w="1219" w:type="dxa"/>
          </w:tcPr>
          <w:p w14:paraId="3201313C" w14:textId="7EB4B2A3" w:rsidR="00BB6D69" w:rsidRPr="00045F83" w:rsidRDefault="00045F83" w:rsidP="00BA3CE6">
            <w:pPr>
              <w:jc w:val="both"/>
              <w:rPr>
                <w:rFonts w:ascii="Courier New" w:hAnsi="Courier New" w:cs="Courier New"/>
                <w:lang w:val="it-IT"/>
              </w:rPr>
            </w:pPr>
            <w:r>
              <w:rPr>
                <w:rFonts w:ascii="Courier New" w:hAnsi="Courier New" w:cs="Courier New"/>
                <w:lang w:val="it-IT"/>
              </w:rPr>
              <w:t>0.1731 s</w:t>
            </w:r>
          </w:p>
        </w:tc>
        <w:tc>
          <w:tcPr>
            <w:tcW w:w="1220" w:type="dxa"/>
          </w:tcPr>
          <w:p w14:paraId="72CA920D" w14:textId="464629F7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0.5435 s</w:t>
            </w: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10868AF2" w:rsidR="00BB6D69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1.549 s</w:t>
            </w:r>
          </w:p>
        </w:tc>
        <w:tc>
          <w:tcPr>
            <w:tcW w:w="1220" w:type="dxa"/>
          </w:tcPr>
          <w:p w14:paraId="212FE384" w14:textId="7375D1B7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0.8517 s</w:t>
            </w:r>
          </w:p>
        </w:tc>
        <w:tc>
          <w:tcPr>
            <w:tcW w:w="1219" w:type="dxa"/>
          </w:tcPr>
          <w:p w14:paraId="45381499" w14:textId="0D9D073C" w:rsidR="00045F83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1.9358 s</w:t>
            </w:r>
          </w:p>
        </w:tc>
        <w:tc>
          <w:tcPr>
            <w:tcW w:w="1220" w:type="dxa"/>
          </w:tcPr>
          <w:p w14:paraId="137AFCAA" w14:textId="34D0015F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1.2931 s</w:t>
            </w: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D6690C1" w:rsidR="00BB6D69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0.003 s</w:t>
            </w:r>
          </w:p>
        </w:tc>
        <w:tc>
          <w:tcPr>
            <w:tcW w:w="1220" w:type="dxa"/>
          </w:tcPr>
          <w:p w14:paraId="3B5F5B6C" w14:textId="3590FED5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0.0001 s</w:t>
            </w:r>
          </w:p>
        </w:tc>
        <w:tc>
          <w:tcPr>
            <w:tcW w:w="1219" w:type="dxa"/>
          </w:tcPr>
          <w:p w14:paraId="5443075D" w14:textId="3403A97F" w:rsidR="00045F83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0.0013 s</w:t>
            </w:r>
          </w:p>
        </w:tc>
        <w:tc>
          <w:tcPr>
            <w:tcW w:w="1220" w:type="dxa"/>
          </w:tcPr>
          <w:p w14:paraId="2A7E5F6A" w14:textId="765C22E3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0.0026 s</w:t>
            </w: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60D84F7" w:rsidR="00836CD6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0.018 s</w:t>
            </w:r>
          </w:p>
        </w:tc>
        <w:tc>
          <w:tcPr>
            <w:tcW w:w="1220" w:type="dxa"/>
          </w:tcPr>
          <w:p w14:paraId="5A11B13C" w14:textId="416B8F82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0.0445 s</w:t>
            </w:r>
          </w:p>
        </w:tc>
        <w:tc>
          <w:tcPr>
            <w:tcW w:w="1219" w:type="dxa"/>
          </w:tcPr>
          <w:p w14:paraId="73C923A9" w14:textId="41EA511B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0.0045 s</w:t>
            </w:r>
          </w:p>
        </w:tc>
        <w:tc>
          <w:tcPr>
            <w:tcW w:w="1220" w:type="dxa"/>
          </w:tcPr>
          <w:p w14:paraId="0669F492" w14:textId="53F45084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0.0267 s</w:t>
            </w: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212BB071" w:rsidR="00BB6D69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0.091 s</w:t>
            </w: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261FB774" w:rsidR="0038319F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0.0589 s</w:t>
            </w: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108D17DA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0.2265</w:t>
            </w: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B399263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0.0086 s</w:t>
            </w: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2933A8D5" w:rsidR="00BB6D69" w:rsidRDefault="000C20C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2.007 s</w:t>
            </w: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9803D09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1.3880 s</w:t>
            </w: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44D4A836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2.3412 s</w:t>
            </w: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D4EF9C7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1.8745 s</w:t>
            </w: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91F826" w14:textId="77777777" w:rsidR="00897416" w:rsidRDefault="00897416" w:rsidP="00BB2A61">
      <w:r>
        <w:separator/>
      </w:r>
    </w:p>
  </w:endnote>
  <w:endnote w:type="continuationSeparator" w:id="0">
    <w:p w14:paraId="4615F235" w14:textId="77777777" w:rsidR="00897416" w:rsidRDefault="00897416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E7227E" w14:textId="77777777" w:rsidR="00897416" w:rsidRDefault="00897416" w:rsidP="00BB2A61">
      <w:r>
        <w:separator/>
      </w:r>
    </w:p>
  </w:footnote>
  <w:footnote w:type="continuationSeparator" w:id="0">
    <w:p w14:paraId="10B388B6" w14:textId="77777777" w:rsidR="00897416" w:rsidRDefault="00897416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19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45F83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822D1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0C3"/>
    <w:rsid w:val="000C2B58"/>
    <w:rsid w:val="000D081F"/>
    <w:rsid w:val="000D2984"/>
    <w:rsid w:val="000E04AF"/>
    <w:rsid w:val="000E1C04"/>
    <w:rsid w:val="000E2F9E"/>
    <w:rsid w:val="000E35B3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B1F07"/>
    <w:rsid w:val="002C293E"/>
    <w:rsid w:val="002C434F"/>
    <w:rsid w:val="002D0F78"/>
    <w:rsid w:val="002D6B9B"/>
    <w:rsid w:val="002E33BA"/>
    <w:rsid w:val="002F0C37"/>
    <w:rsid w:val="002F26FC"/>
    <w:rsid w:val="002F6B94"/>
    <w:rsid w:val="002F7D5C"/>
    <w:rsid w:val="00303D0F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319F"/>
    <w:rsid w:val="00386B01"/>
    <w:rsid w:val="00387A88"/>
    <w:rsid w:val="00391565"/>
    <w:rsid w:val="0039587E"/>
    <w:rsid w:val="003A5055"/>
    <w:rsid w:val="003A5ABD"/>
    <w:rsid w:val="003A6460"/>
    <w:rsid w:val="003A73DD"/>
    <w:rsid w:val="003B27D3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8B5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C57F2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2252"/>
    <w:rsid w:val="00693850"/>
    <w:rsid w:val="006949E2"/>
    <w:rsid w:val="006964BE"/>
    <w:rsid w:val="006A1794"/>
    <w:rsid w:val="006A68BC"/>
    <w:rsid w:val="006A7974"/>
    <w:rsid w:val="006B3EBD"/>
    <w:rsid w:val="006D5ACF"/>
    <w:rsid w:val="006D5CA7"/>
    <w:rsid w:val="006D61C5"/>
    <w:rsid w:val="006D6931"/>
    <w:rsid w:val="006D719B"/>
    <w:rsid w:val="006E177F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ED1"/>
    <w:rsid w:val="00822F1D"/>
    <w:rsid w:val="00825526"/>
    <w:rsid w:val="0082651F"/>
    <w:rsid w:val="0083529B"/>
    <w:rsid w:val="00836CD6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97416"/>
    <w:rsid w:val="008A1485"/>
    <w:rsid w:val="008A435B"/>
    <w:rsid w:val="008A6A38"/>
    <w:rsid w:val="008A7E43"/>
    <w:rsid w:val="008B3400"/>
    <w:rsid w:val="008B5226"/>
    <w:rsid w:val="008B76F6"/>
    <w:rsid w:val="008C47AB"/>
    <w:rsid w:val="008D188D"/>
    <w:rsid w:val="008F0C3F"/>
    <w:rsid w:val="008F2387"/>
    <w:rsid w:val="008F262F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6369"/>
    <w:rsid w:val="00A259B6"/>
    <w:rsid w:val="00A301B2"/>
    <w:rsid w:val="00A32269"/>
    <w:rsid w:val="00A36D4E"/>
    <w:rsid w:val="00A40AF9"/>
    <w:rsid w:val="00A40CAD"/>
    <w:rsid w:val="00A45044"/>
    <w:rsid w:val="00A47BEB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CF40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5650"/>
    <w:rsid w:val="00DD0F6E"/>
    <w:rsid w:val="00DD6A4D"/>
    <w:rsid w:val="00DD7C1C"/>
    <w:rsid w:val="00DE02D7"/>
    <w:rsid w:val="00DF288C"/>
    <w:rsid w:val="00DF3C00"/>
    <w:rsid w:val="00DF4E95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63D2"/>
    <w:rsid w:val="00E9D503"/>
    <w:rsid w:val="00EA3CE3"/>
    <w:rsid w:val="00EB51A9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921"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C159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BB2A6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BB2A61"/>
    <w:rPr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qFormat/>
    <w:rsid w:val="00D44039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354F3"/>
    <w:pPr>
      <w:ind w:left="720"/>
      <w:contextualSpacing/>
    </w:pPr>
  </w:style>
  <w:style w:type="table" w:styleId="TableGrid">
    <w:name w:val="Table Grid"/>
    <w:basedOn w:val="TableNormal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7C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D7C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D7C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7C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7C72"/>
    <w:rPr>
      <w:b/>
      <w:bCs/>
    </w:rPr>
  </w:style>
  <w:style w:type="paragraph" w:styleId="Revision">
    <w:name w:val="Revision"/>
    <w:hidden/>
    <w:uiPriority w:val="99"/>
    <w:semiHidden/>
    <w:rsid w:val="00D010D6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4A1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2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4106</TotalTime>
  <Pages>10</Pages>
  <Words>1669</Words>
  <Characters>9515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Taller 1</vt:lpstr>
    </vt:vector>
  </TitlesOfParts>
  <Company/>
  <LinksUpToDate>false</LinksUpToDate>
  <CharactersWithSpaces>11162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Martini  Michela</cp:lastModifiedBy>
  <cp:revision>96</cp:revision>
  <cp:lastPrinted>2015-12-11T08:32:00Z</cp:lastPrinted>
  <dcterms:created xsi:type="dcterms:W3CDTF">2025-10-06T12:32:00Z</dcterms:created>
  <dcterms:modified xsi:type="dcterms:W3CDTF">2025-10-14T19:38:00Z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